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91BA" w14:textId="77777777" w:rsidR="00700D59" w:rsidRDefault="00CC4DB7" w:rsidP="00670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5B6B028" wp14:editId="3C90CE4A">
            <wp:extent cx="2586530" cy="600075"/>
            <wp:effectExtent l="0" t="0" r="4445" b="0"/>
            <wp:docPr id="1" name="Picture 1" descr="C:\Users\jcarlisl\AppData\Local\Microsoft\Windows\Temporary Internet Files\Content.Outlook\9LNTMH0L\DQSma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lisl\AppData\Local\Microsoft\Windows\Temporary Internet Files\Content.Outlook\9LNTMH0L\DQSmal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0545A" w14:textId="77777777" w:rsidR="00CC4DB7" w:rsidRDefault="00CC4DB7" w:rsidP="00670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90DAFC" w14:textId="2B67BA84" w:rsidR="00D84C6B" w:rsidRDefault="00AB54A6" w:rsidP="00D84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3F3514">
        <w:rPr>
          <w:rFonts w:ascii="Times New Roman" w:hAnsi="Times New Roman"/>
          <w:b/>
          <w:sz w:val="24"/>
          <w:szCs w:val="24"/>
        </w:rPr>
        <w:t>21</w:t>
      </w:r>
      <w:r w:rsidR="00D84C6B" w:rsidRPr="001A2BD6">
        <w:rPr>
          <w:rFonts w:ascii="Times New Roman" w:hAnsi="Times New Roman"/>
          <w:b/>
          <w:sz w:val="24"/>
          <w:szCs w:val="24"/>
        </w:rPr>
        <w:t>,</w:t>
      </w:r>
      <w:r w:rsidR="007275C3">
        <w:rPr>
          <w:rFonts w:ascii="Times New Roman" w:hAnsi="Times New Roman"/>
          <w:b/>
          <w:sz w:val="24"/>
          <w:szCs w:val="24"/>
        </w:rPr>
        <w:t xml:space="preserve"> 2016</w:t>
      </w:r>
      <w:r w:rsidR="00D84C6B" w:rsidRPr="001A2BD6">
        <w:rPr>
          <w:rFonts w:ascii="Times New Roman" w:hAnsi="Times New Roman"/>
          <w:b/>
          <w:sz w:val="24"/>
          <w:szCs w:val="24"/>
        </w:rPr>
        <w:tab/>
      </w:r>
      <w:r w:rsidR="00D84C6B" w:rsidRPr="001A2BD6">
        <w:rPr>
          <w:rFonts w:ascii="Times New Roman" w:hAnsi="Times New Roman"/>
          <w:b/>
          <w:sz w:val="24"/>
          <w:szCs w:val="24"/>
        </w:rPr>
        <w:tab/>
      </w:r>
      <w:r w:rsidR="00D84C6B" w:rsidRPr="001A2BD6">
        <w:rPr>
          <w:rFonts w:ascii="Times New Roman" w:hAnsi="Times New Roman"/>
          <w:b/>
          <w:sz w:val="24"/>
          <w:szCs w:val="24"/>
        </w:rPr>
        <w:tab/>
      </w:r>
      <w:r w:rsidR="00D84C6B" w:rsidRPr="001A2BD6">
        <w:rPr>
          <w:rFonts w:ascii="Times New Roman" w:hAnsi="Times New Roman"/>
          <w:b/>
          <w:sz w:val="24"/>
          <w:szCs w:val="24"/>
        </w:rPr>
        <w:tab/>
      </w:r>
      <w:r w:rsidR="00D84C6B" w:rsidRPr="001A2BD6">
        <w:rPr>
          <w:rFonts w:ascii="Times New Roman" w:hAnsi="Times New Roman"/>
          <w:b/>
          <w:sz w:val="24"/>
          <w:szCs w:val="24"/>
        </w:rPr>
        <w:tab/>
      </w:r>
      <w:r w:rsidR="00D84C6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761D9">
        <w:rPr>
          <w:rFonts w:ascii="Times New Roman" w:hAnsi="Times New Roman"/>
          <w:b/>
          <w:sz w:val="24"/>
          <w:szCs w:val="24"/>
        </w:rPr>
        <w:t xml:space="preserve">CONTACT: </w:t>
      </w:r>
      <w:r w:rsidR="00D84C6B" w:rsidRPr="001A2BD6">
        <w:rPr>
          <w:rFonts w:ascii="Times New Roman" w:hAnsi="Times New Roman"/>
          <w:b/>
          <w:sz w:val="24"/>
          <w:szCs w:val="24"/>
        </w:rPr>
        <w:t>Kristin LaRoche</w:t>
      </w:r>
    </w:p>
    <w:p w14:paraId="562DCAAA" w14:textId="77777777" w:rsidR="00D84C6B" w:rsidRPr="001A2BD6" w:rsidRDefault="00D84C6B" w:rsidP="00D84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IMMEDIATE RELEASE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hyperlink r:id="rId6" w:history="1">
        <w:r w:rsidRPr="00256264">
          <w:rPr>
            <w:rStyle w:val="Hyperlink"/>
            <w:rFonts w:ascii="Times New Roman" w:hAnsi="Times New Roman"/>
            <w:b/>
            <w:sz w:val="24"/>
            <w:szCs w:val="24"/>
          </w:rPr>
          <w:t>kristin.laroche@improvingoralhealth.com</w:t>
        </w:r>
      </w:hyperlink>
      <w:r w:rsidRPr="001A2BD6">
        <w:rPr>
          <w:rFonts w:ascii="Times New Roman" w:hAnsi="Times New Roman"/>
          <w:b/>
          <w:sz w:val="24"/>
          <w:szCs w:val="24"/>
        </w:rPr>
        <w:tab/>
      </w:r>
      <w:r w:rsidRPr="001A2BD6">
        <w:rPr>
          <w:rFonts w:ascii="Times New Roman" w:hAnsi="Times New Roman"/>
          <w:b/>
          <w:sz w:val="24"/>
          <w:szCs w:val="24"/>
        </w:rPr>
        <w:tab/>
      </w:r>
      <w:r w:rsidRPr="001A2BD6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1A2BD6">
        <w:rPr>
          <w:rFonts w:ascii="Times New Roman" w:hAnsi="Times New Roman"/>
          <w:b/>
          <w:sz w:val="24"/>
          <w:szCs w:val="24"/>
        </w:rPr>
        <w:tab/>
      </w:r>
      <w:r w:rsidRPr="001A2BD6">
        <w:rPr>
          <w:rFonts w:ascii="Times New Roman" w:hAnsi="Times New Roman"/>
          <w:b/>
          <w:sz w:val="24"/>
          <w:szCs w:val="24"/>
        </w:rPr>
        <w:tab/>
      </w:r>
      <w:r w:rsidRPr="001A2BD6">
        <w:rPr>
          <w:rFonts w:ascii="Times New Roman" w:hAnsi="Times New Roman"/>
          <w:b/>
          <w:sz w:val="24"/>
          <w:szCs w:val="24"/>
        </w:rPr>
        <w:tab/>
      </w:r>
      <w:r w:rsidRPr="001A2B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A2BD6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A2BD6">
        <w:rPr>
          <w:rFonts w:ascii="Times New Roman" w:hAnsi="Times New Roman"/>
          <w:b/>
          <w:sz w:val="24"/>
          <w:szCs w:val="24"/>
        </w:rPr>
        <w:t xml:space="preserve">617) 886-1458         </w:t>
      </w:r>
    </w:p>
    <w:p w14:paraId="35C4C2C9" w14:textId="77777777" w:rsidR="00700D59" w:rsidRDefault="00700D59" w:rsidP="00670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71697E" w14:textId="5E10ADFB" w:rsidR="00700D59" w:rsidRDefault="00BC1F21" w:rsidP="00F94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DENTAQUEST </w:t>
      </w:r>
      <w:r w:rsidR="00C8131E">
        <w:rPr>
          <w:rFonts w:ascii="Times New Roman" w:hAnsi="Times New Roman"/>
          <w:b/>
          <w:sz w:val="24"/>
          <w:szCs w:val="24"/>
        </w:rPr>
        <w:t xml:space="preserve">ANNOUNCES SENIOR LEADERSHIP APPOINTMENTS ACROSS </w:t>
      </w:r>
      <w:r w:rsidR="006F0BB1">
        <w:rPr>
          <w:rFonts w:ascii="Times New Roman" w:hAnsi="Times New Roman"/>
          <w:b/>
          <w:sz w:val="24"/>
          <w:szCs w:val="24"/>
        </w:rPr>
        <w:t xml:space="preserve">THE </w:t>
      </w:r>
      <w:r w:rsidR="00C8131E">
        <w:rPr>
          <w:rFonts w:ascii="Times New Roman" w:hAnsi="Times New Roman"/>
          <w:b/>
          <w:sz w:val="24"/>
          <w:szCs w:val="24"/>
        </w:rPr>
        <w:t>ORGANIZATION</w:t>
      </w:r>
    </w:p>
    <w:p w14:paraId="11E8E3C3" w14:textId="4C0BFE19" w:rsidR="00700D59" w:rsidRDefault="00085CA1" w:rsidP="00F94D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Long-standing leaders within the </w:t>
      </w:r>
      <w:r w:rsidR="00DA23E5">
        <w:rPr>
          <w:rFonts w:ascii="Times New Roman" w:hAnsi="Times New Roman"/>
          <w:b/>
          <w:i/>
          <w:sz w:val="24"/>
          <w:szCs w:val="24"/>
        </w:rPr>
        <w:t>enterprise</w:t>
      </w:r>
      <w:r>
        <w:rPr>
          <w:rFonts w:ascii="Times New Roman" w:hAnsi="Times New Roman"/>
          <w:b/>
          <w:i/>
          <w:sz w:val="24"/>
          <w:szCs w:val="24"/>
        </w:rPr>
        <w:t xml:space="preserve"> promoted to </w:t>
      </w:r>
      <w:r w:rsidR="00550EA9">
        <w:rPr>
          <w:rFonts w:ascii="Times New Roman" w:hAnsi="Times New Roman"/>
          <w:b/>
          <w:i/>
          <w:sz w:val="24"/>
          <w:szCs w:val="24"/>
        </w:rPr>
        <w:t xml:space="preserve">grow </w:t>
      </w:r>
      <w:r>
        <w:rPr>
          <w:rFonts w:ascii="Times New Roman" w:hAnsi="Times New Roman"/>
          <w:b/>
          <w:i/>
          <w:sz w:val="24"/>
          <w:szCs w:val="24"/>
        </w:rPr>
        <w:t xml:space="preserve">impact </w:t>
      </w:r>
    </w:p>
    <w:p w14:paraId="2E767347" w14:textId="77777777" w:rsidR="00700D59" w:rsidRDefault="00700D59" w:rsidP="00F94D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090147" w14:textId="07C529DD" w:rsidR="00085CA1" w:rsidRDefault="00700D59" w:rsidP="00F94D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7E97">
        <w:rPr>
          <w:rFonts w:ascii="Times New Roman" w:hAnsi="Times New Roman"/>
          <w:sz w:val="24"/>
          <w:szCs w:val="24"/>
        </w:rPr>
        <w:t>BOSTON</w:t>
      </w:r>
      <w:r w:rsidR="00EA2CF9">
        <w:rPr>
          <w:rFonts w:ascii="Times New Roman" w:hAnsi="Times New Roman"/>
          <w:sz w:val="24"/>
          <w:szCs w:val="24"/>
        </w:rPr>
        <w:t xml:space="preserve"> </w:t>
      </w:r>
      <w:r w:rsidR="008E3541">
        <w:rPr>
          <w:rFonts w:ascii="Times New Roman" w:hAnsi="Times New Roman"/>
          <w:sz w:val="24"/>
          <w:szCs w:val="24"/>
        </w:rPr>
        <w:t xml:space="preserve">– </w:t>
      </w:r>
      <w:r w:rsidR="00A46A07">
        <w:rPr>
          <w:rFonts w:ascii="Times New Roman" w:hAnsi="Times New Roman"/>
          <w:sz w:val="24"/>
          <w:szCs w:val="24"/>
        </w:rPr>
        <w:t>DentaQuest recently announced several senior leadership appointments and updates across the organization in an ongoing effort to advance person-centered health.</w:t>
      </w:r>
    </w:p>
    <w:p w14:paraId="0B958DC9" w14:textId="036D1949" w:rsidR="00085CA1" w:rsidRDefault="00085CA1" w:rsidP="0008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12CCC" w14:textId="385783EE" w:rsidR="00550EA9" w:rsidRDefault="00085CA1" w:rsidP="00885C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85CA1">
        <w:rPr>
          <w:rFonts w:ascii="Times New Roman" w:hAnsi="Times New Roman"/>
          <w:sz w:val="24"/>
          <w:szCs w:val="24"/>
        </w:rPr>
        <w:t>Ralph Fuccillo</w:t>
      </w:r>
      <w:r w:rsidR="009C74EA">
        <w:rPr>
          <w:rFonts w:ascii="Times New Roman" w:hAnsi="Times New Roman"/>
          <w:sz w:val="24"/>
          <w:szCs w:val="24"/>
        </w:rPr>
        <w:t>, M.A.,</w:t>
      </w:r>
      <w:r w:rsidRPr="00085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 been </w:t>
      </w:r>
      <w:r w:rsidR="00BB2AA8">
        <w:rPr>
          <w:rFonts w:ascii="Times New Roman" w:hAnsi="Times New Roman"/>
          <w:sz w:val="24"/>
          <w:szCs w:val="24"/>
        </w:rPr>
        <w:t xml:space="preserve">appointed </w:t>
      </w:r>
      <w:r w:rsidR="00DA606D">
        <w:rPr>
          <w:rFonts w:ascii="Times New Roman" w:hAnsi="Times New Roman"/>
          <w:sz w:val="24"/>
          <w:szCs w:val="24"/>
        </w:rPr>
        <w:t>as senior advisor</w:t>
      </w:r>
      <w:r w:rsidR="000A1482">
        <w:rPr>
          <w:rFonts w:ascii="Times New Roman" w:hAnsi="Times New Roman"/>
          <w:sz w:val="24"/>
          <w:szCs w:val="24"/>
        </w:rPr>
        <w:t>, office of the CEO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5CA1">
        <w:rPr>
          <w:rFonts w:ascii="Times New Roman" w:hAnsi="Times New Roman"/>
          <w:sz w:val="24"/>
          <w:szCs w:val="24"/>
        </w:rPr>
        <w:t>transition</w:t>
      </w:r>
      <w:r>
        <w:rPr>
          <w:rFonts w:ascii="Times New Roman" w:hAnsi="Times New Roman"/>
          <w:sz w:val="24"/>
          <w:szCs w:val="24"/>
        </w:rPr>
        <w:t>ing</w:t>
      </w:r>
      <w:r w:rsidR="00AE24E5">
        <w:rPr>
          <w:rFonts w:ascii="Times New Roman" w:hAnsi="Times New Roman"/>
          <w:sz w:val="24"/>
          <w:szCs w:val="24"/>
        </w:rPr>
        <w:t xml:space="preserve"> from</w:t>
      </w:r>
      <w:r w:rsidR="0035169F">
        <w:rPr>
          <w:rFonts w:ascii="Times New Roman" w:hAnsi="Times New Roman"/>
          <w:sz w:val="24"/>
          <w:szCs w:val="24"/>
        </w:rPr>
        <w:t xml:space="preserve"> </w:t>
      </w:r>
      <w:r w:rsidRPr="00085CA1">
        <w:rPr>
          <w:rFonts w:ascii="Times New Roman" w:hAnsi="Times New Roman"/>
          <w:sz w:val="24"/>
          <w:szCs w:val="24"/>
        </w:rPr>
        <w:t xml:space="preserve">his role as </w:t>
      </w:r>
      <w:r>
        <w:rPr>
          <w:rFonts w:ascii="Times New Roman" w:hAnsi="Times New Roman"/>
          <w:sz w:val="24"/>
          <w:szCs w:val="24"/>
        </w:rPr>
        <w:t>president</w:t>
      </w:r>
      <w:r w:rsidRPr="00085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DentaQuest Foundation after over a decade of leadership</w:t>
      </w:r>
      <w:r w:rsidR="00BB2AA8">
        <w:rPr>
          <w:rFonts w:ascii="Times New Roman" w:hAnsi="Times New Roman"/>
          <w:sz w:val="24"/>
          <w:szCs w:val="24"/>
        </w:rPr>
        <w:t>, during which he built</w:t>
      </w:r>
      <w:r w:rsidR="00DA606D">
        <w:rPr>
          <w:rFonts w:ascii="Times New Roman" w:hAnsi="Times New Roman"/>
          <w:sz w:val="24"/>
          <w:szCs w:val="24"/>
        </w:rPr>
        <w:t xml:space="preserve"> the</w:t>
      </w:r>
      <w:r w:rsidR="00BB2AA8">
        <w:rPr>
          <w:rFonts w:ascii="Times New Roman" w:hAnsi="Times New Roman"/>
          <w:sz w:val="24"/>
          <w:szCs w:val="24"/>
        </w:rPr>
        <w:t xml:space="preserve"> </w:t>
      </w:r>
      <w:r w:rsidR="00BB2AA8" w:rsidRPr="00BB2AA8">
        <w:rPr>
          <w:rFonts w:ascii="Times New Roman" w:hAnsi="Times New Roman"/>
          <w:sz w:val="24"/>
          <w:szCs w:val="24"/>
        </w:rPr>
        <w:t>nation’s largest philanthrop</w:t>
      </w:r>
      <w:r w:rsidR="00B23394">
        <w:rPr>
          <w:rFonts w:ascii="Times New Roman" w:hAnsi="Times New Roman"/>
          <w:sz w:val="24"/>
          <w:szCs w:val="24"/>
        </w:rPr>
        <w:t>ic organization</w:t>
      </w:r>
      <w:r w:rsidR="00BB2AA8" w:rsidRPr="00BB2AA8">
        <w:rPr>
          <w:rFonts w:ascii="Times New Roman" w:hAnsi="Times New Roman"/>
          <w:sz w:val="24"/>
          <w:szCs w:val="24"/>
        </w:rPr>
        <w:t xml:space="preserve"> focused solely on </w:t>
      </w:r>
      <w:r w:rsidR="00BB2AA8">
        <w:rPr>
          <w:rFonts w:ascii="Times New Roman" w:hAnsi="Times New Roman"/>
          <w:sz w:val="24"/>
          <w:szCs w:val="24"/>
        </w:rPr>
        <w:t>oral health</w:t>
      </w:r>
      <w:r>
        <w:rPr>
          <w:rFonts w:ascii="Times New Roman" w:hAnsi="Times New Roman"/>
          <w:sz w:val="24"/>
          <w:szCs w:val="24"/>
        </w:rPr>
        <w:t>.</w:t>
      </w:r>
      <w:r w:rsidR="00885C07">
        <w:rPr>
          <w:rFonts w:ascii="Times New Roman" w:hAnsi="Times New Roman"/>
          <w:sz w:val="24"/>
          <w:szCs w:val="24"/>
        </w:rPr>
        <w:t xml:space="preserve"> As senior advisor, </w:t>
      </w:r>
      <w:r w:rsidR="00B23394">
        <w:rPr>
          <w:rFonts w:ascii="Times New Roman" w:hAnsi="Times New Roman"/>
          <w:sz w:val="24"/>
          <w:szCs w:val="24"/>
        </w:rPr>
        <w:t xml:space="preserve">Fuccillo </w:t>
      </w:r>
      <w:r w:rsidR="00885C07">
        <w:rPr>
          <w:rFonts w:ascii="Times New Roman" w:hAnsi="Times New Roman"/>
          <w:sz w:val="24"/>
          <w:szCs w:val="24"/>
        </w:rPr>
        <w:t>will</w:t>
      </w:r>
      <w:r w:rsidR="00BB2AA8">
        <w:rPr>
          <w:rFonts w:ascii="Times New Roman" w:hAnsi="Times New Roman"/>
          <w:sz w:val="24"/>
          <w:szCs w:val="24"/>
        </w:rPr>
        <w:t xml:space="preserve"> leverage h</w:t>
      </w:r>
      <w:r w:rsidR="004911FA">
        <w:rPr>
          <w:rFonts w:ascii="Times New Roman" w:hAnsi="Times New Roman"/>
          <w:sz w:val="24"/>
          <w:szCs w:val="24"/>
        </w:rPr>
        <w:t>is experience across the organization to advance health equity</w:t>
      </w:r>
      <w:r w:rsidR="00885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F27D83" w14:textId="3BF097BF" w:rsidR="00550EA9" w:rsidRDefault="00550EA9" w:rsidP="0049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16886" w14:textId="414AB259" w:rsidR="00CA19CE" w:rsidRDefault="001620AF" w:rsidP="00885C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Brian Souza, who currently serves as the </w:t>
      </w:r>
      <w:r w:rsidR="00E466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DentaQuest 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Foundation’s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vice p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resident of 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trategy and 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perations, will now serve as DentaQuest’s 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hief 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mpact </w:t>
      </w:r>
      <w:r w:rsidR="00AE79E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fficer. In this new role, </w:t>
      </w:r>
      <w:r w:rsidR="00E466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Souza 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will lead a new Impact Division of DentaQuest that includes the DentaQuest Foundation and the DentaQuest Institute. </w:t>
      </w:r>
      <w:r w:rsidR="00E466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Souza</w:t>
      </w:r>
      <w:r w:rsidR="00E4663D"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will also lead the Impact Integration Group, with the goal of spreading into practice those innovations that impr</w:t>
      </w:r>
      <w:r w:rsidR="00A11A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ove quality, patient experience</w:t>
      </w:r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provider satisfaction, </w:t>
      </w:r>
      <w:proofErr w:type="gramStart"/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 also</w:t>
      </w:r>
      <w:proofErr w:type="gramEnd"/>
      <w:r w:rsidRPr="003F35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lower costs.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</w:p>
    <w:p w14:paraId="1D78840E" w14:textId="77777777" w:rsidR="003F3514" w:rsidRDefault="003F3514" w:rsidP="00885C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7C3CEC1" w14:textId="5DDFB6DA" w:rsidR="00CA19CE" w:rsidRPr="00B30CB7" w:rsidRDefault="00CA19CE" w:rsidP="00885C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 w:rsidRPr="00085CA1">
        <w:rPr>
          <w:rFonts w:ascii="Times New Roman" w:hAnsi="Times New Roman"/>
          <w:sz w:val="24"/>
          <w:szCs w:val="24"/>
        </w:rPr>
        <w:t xml:space="preserve"> Monopoli, </w:t>
      </w:r>
      <w:r w:rsidRPr="00294F9C">
        <w:rPr>
          <w:rFonts w:ascii="Times New Roman" w:hAnsi="Times New Roman"/>
          <w:sz w:val="24"/>
          <w:szCs w:val="24"/>
        </w:rPr>
        <w:t>D.M.D., M.P.H., M.S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085CA1">
        <w:rPr>
          <w:rFonts w:ascii="Times New Roman" w:hAnsi="Times New Roman"/>
          <w:sz w:val="24"/>
          <w:szCs w:val="24"/>
        </w:rPr>
        <w:t xml:space="preserve">a national leader in public health dentistry and philanthropy, who has served </w:t>
      </w:r>
      <w:r>
        <w:rPr>
          <w:rFonts w:ascii="Times New Roman" w:hAnsi="Times New Roman"/>
          <w:sz w:val="24"/>
          <w:szCs w:val="24"/>
        </w:rPr>
        <w:t>most recently as vice p</w:t>
      </w:r>
      <w:r w:rsidRPr="00085CA1">
        <w:rPr>
          <w:rFonts w:ascii="Times New Roman" w:hAnsi="Times New Roman"/>
          <w:sz w:val="24"/>
          <w:szCs w:val="24"/>
        </w:rPr>
        <w:t>resident</w:t>
      </w:r>
      <w:r>
        <w:rPr>
          <w:rFonts w:ascii="Times New Roman" w:hAnsi="Times New Roman"/>
          <w:sz w:val="24"/>
          <w:szCs w:val="24"/>
        </w:rPr>
        <w:t xml:space="preserve"> for programs at DentaQuest Foundation</w:t>
      </w:r>
      <w:r w:rsidRPr="00085CA1">
        <w:rPr>
          <w:rFonts w:ascii="Times New Roman" w:hAnsi="Times New Roman"/>
          <w:sz w:val="24"/>
          <w:szCs w:val="24"/>
        </w:rPr>
        <w:t xml:space="preserve">, will serve as </w:t>
      </w:r>
      <w:r>
        <w:rPr>
          <w:rFonts w:ascii="Times New Roman" w:hAnsi="Times New Roman"/>
          <w:sz w:val="24"/>
          <w:szCs w:val="24"/>
        </w:rPr>
        <w:t>e</w:t>
      </w:r>
      <w:r w:rsidRPr="00085CA1">
        <w:rPr>
          <w:rFonts w:ascii="Times New Roman" w:hAnsi="Times New Roman"/>
          <w:sz w:val="24"/>
          <w:szCs w:val="24"/>
        </w:rPr>
        <w:t xml:space="preserve">xecutive </w:t>
      </w:r>
      <w:r>
        <w:rPr>
          <w:rFonts w:ascii="Times New Roman" w:hAnsi="Times New Roman"/>
          <w:sz w:val="24"/>
          <w:szCs w:val="24"/>
        </w:rPr>
        <w:t>d</w:t>
      </w:r>
      <w:r w:rsidRPr="00085CA1">
        <w:rPr>
          <w:rFonts w:ascii="Times New Roman" w:hAnsi="Times New Roman"/>
          <w:sz w:val="24"/>
          <w:szCs w:val="24"/>
        </w:rPr>
        <w:t xml:space="preserve">irector of </w:t>
      </w:r>
      <w:r>
        <w:rPr>
          <w:rFonts w:ascii="Times New Roman" w:hAnsi="Times New Roman"/>
          <w:sz w:val="24"/>
          <w:szCs w:val="24"/>
        </w:rPr>
        <w:t xml:space="preserve">DentaQuest Foundation, </w:t>
      </w:r>
      <w:r w:rsidRPr="00436D17">
        <w:rPr>
          <w:rFonts w:ascii="Times New Roman" w:hAnsi="Times New Roman"/>
          <w:sz w:val="24"/>
          <w:szCs w:val="24"/>
        </w:rPr>
        <w:t xml:space="preserve">where he will lead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36D17">
        <w:rPr>
          <w:rFonts w:ascii="Times New Roman" w:hAnsi="Times New Roman"/>
          <w:sz w:val="24"/>
          <w:szCs w:val="24"/>
        </w:rPr>
        <w:t>dedicated team that supports the work of the Oral Health 2020 network.</w:t>
      </w:r>
    </w:p>
    <w:p w14:paraId="736D6C0D" w14:textId="77777777" w:rsidR="00700D59" w:rsidRDefault="00700D59" w:rsidP="00F94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FC561" w14:textId="0E05B7F4" w:rsidR="00054074" w:rsidRPr="00367ED1" w:rsidRDefault="009C247A" w:rsidP="001A7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229F">
        <w:rPr>
          <w:rFonts w:ascii="Times New Roman" w:hAnsi="Times New Roman"/>
          <w:sz w:val="24"/>
          <w:szCs w:val="24"/>
        </w:rPr>
        <w:t>“</w:t>
      </w:r>
      <w:r w:rsidR="008E3541" w:rsidRPr="0014229F">
        <w:rPr>
          <w:rFonts w:ascii="Times New Roman" w:hAnsi="Times New Roman"/>
          <w:sz w:val="24"/>
          <w:szCs w:val="24"/>
        </w:rPr>
        <w:t xml:space="preserve">Each of these outstanding leaders has a long-standing, proven track record </w:t>
      </w:r>
      <w:r w:rsidR="0093170E" w:rsidRPr="0014229F">
        <w:rPr>
          <w:rFonts w:ascii="Times New Roman" w:hAnsi="Times New Roman"/>
          <w:sz w:val="24"/>
          <w:szCs w:val="24"/>
        </w:rPr>
        <w:t>of</w:t>
      </w:r>
      <w:r w:rsidR="008E3541" w:rsidRPr="0014229F">
        <w:rPr>
          <w:rFonts w:ascii="Times New Roman" w:hAnsi="Times New Roman"/>
          <w:sz w:val="24"/>
          <w:szCs w:val="24"/>
        </w:rPr>
        <w:t xml:space="preserve"> innovation, hard work and commitment to our mission</w:t>
      </w:r>
      <w:r w:rsidR="00937CE4" w:rsidRPr="0014229F">
        <w:rPr>
          <w:rFonts w:ascii="Times New Roman" w:hAnsi="Times New Roman"/>
          <w:sz w:val="24"/>
          <w:szCs w:val="24"/>
        </w:rPr>
        <w:t>,</w:t>
      </w:r>
      <w:r w:rsidR="005C21CC" w:rsidRPr="0014229F">
        <w:rPr>
          <w:rFonts w:ascii="Times New Roman" w:hAnsi="Times New Roman"/>
          <w:sz w:val="24"/>
          <w:szCs w:val="24"/>
        </w:rPr>
        <w:t xml:space="preserve">” </w:t>
      </w:r>
      <w:r w:rsidR="00E4663D" w:rsidRPr="0014229F">
        <w:rPr>
          <w:rFonts w:ascii="Times New Roman" w:hAnsi="Times New Roman"/>
          <w:sz w:val="24"/>
          <w:szCs w:val="24"/>
        </w:rPr>
        <w:t>said</w:t>
      </w:r>
      <w:r w:rsidR="0014229F" w:rsidRPr="0014229F">
        <w:rPr>
          <w:rFonts w:ascii="Times New Roman" w:hAnsi="Times New Roman"/>
          <w:sz w:val="24"/>
          <w:szCs w:val="24"/>
        </w:rPr>
        <w:t xml:space="preserve"> Steve Pollock, president and CEO of DentaQuest</w:t>
      </w:r>
      <w:r w:rsidR="005C21CC" w:rsidRPr="0014229F">
        <w:rPr>
          <w:rFonts w:ascii="Times New Roman" w:hAnsi="Times New Roman"/>
          <w:sz w:val="24"/>
          <w:szCs w:val="24"/>
        </w:rPr>
        <w:t xml:space="preserve">. </w:t>
      </w:r>
      <w:r w:rsidR="00276B37" w:rsidRPr="0014229F">
        <w:rPr>
          <w:rFonts w:ascii="Times New Roman" w:hAnsi="Times New Roman"/>
          <w:sz w:val="24"/>
          <w:szCs w:val="24"/>
        </w:rPr>
        <w:t xml:space="preserve">“These </w:t>
      </w:r>
      <w:r w:rsidR="00FF4551" w:rsidRPr="0014229F">
        <w:rPr>
          <w:rFonts w:ascii="Times New Roman" w:hAnsi="Times New Roman"/>
          <w:sz w:val="24"/>
          <w:szCs w:val="24"/>
        </w:rPr>
        <w:t xml:space="preserve">strategic </w:t>
      </w:r>
      <w:r w:rsidR="00276B37" w:rsidRPr="0014229F">
        <w:rPr>
          <w:rFonts w:ascii="Times New Roman" w:hAnsi="Times New Roman"/>
          <w:sz w:val="24"/>
          <w:szCs w:val="24"/>
        </w:rPr>
        <w:t xml:space="preserve">appointments </w:t>
      </w:r>
      <w:r w:rsidR="006F0BB1" w:rsidRPr="0014229F">
        <w:rPr>
          <w:rFonts w:ascii="Times New Roman" w:hAnsi="Times New Roman"/>
          <w:sz w:val="24"/>
          <w:szCs w:val="24"/>
        </w:rPr>
        <w:t>position us to</w:t>
      </w:r>
      <w:r w:rsidR="00FF4551" w:rsidRPr="0014229F">
        <w:rPr>
          <w:rFonts w:ascii="Times New Roman" w:hAnsi="Times New Roman"/>
          <w:sz w:val="24"/>
          <w:szCs w:val="24"/>
        </w:rPr>
        <w:t xml:space="preserve"> enhance </w:t>
      </w:r>
      <w:r w:rsidR="006F0BB1" w:rsidRPr="0014229F">
        <w:rPr>
          <w:rFonts w:ascii="Times New Roman" w:hAnsi="Times New Roman"/>
          <w:sz w:val="24"/>
          <w:szCs w:val="24"/>
        </w:rPr>
        <w:t xml:space="preserve">and lead </w:t>
      </w:r>
      <w:r w:rsidR="00276B37" w:rsidRPr="0014229F">
        <w:rPr>
          <w:rFonts w:ascii="Times New Roman" w:hAnsi="Times New Roman"/>
          <w:sz w:val="24"/>
          <w:szCs w:val="24"/>
        </w:rPr>
        <w:t>person-centered health care</w:t>
      </w:r>
      <w:r w:rsidR="00FF4551" w:rsidRPr="0014229F">
        <w:rPr>
          <w:rFonts w:ascii="Times New Roman" w:hAnsi="Times New Roman"/>
          <w:sz w:val="24"/>
          <w:szCs w:val="24"/>
        </w:rPr>
        <w:t xml:space="preserve"> </w:t>
      </w:r>
      <w:r w:rsidR="006F0BB1" w:rsidRPr="0014229F">
        <w:rPr>
          <w:rFonts w:ascii="Times New Roman" w:hAnsi="Times New Roman"/>
          <w:sz w:val="24"/>
          <w:szCs w:val="24"/>
        </w:rPr>
        <w:t>for years to come</w:t>
      </w:r>
      <w:r w:rsidR="00276B37" w:rsidRPr="0014229F">
        <w:rPr>
          <w:rFonts w:ascii="Times New Roman" w:hAnsi="Times New Roman"/>
          <w:sz w:val="24"/>
          <w:szCs w:val="24"/>
        </w:rPr>
        <w:t>.”</w:t>
      </w:r>
    </w:p>
    <w:p w14:paraId="55716452" w14:textId="3F32D677" w:rsidR="0093465F" w:rsidRDefault="0093465F" w:rsidP="00817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D2799" w14:textId="61E7E8BC" w:rsidR="0093465F" w:rsidRDefault="0093465F" w:rsidP="009E3F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announcements follow those made earlier this week about the retirement of </w:t>
      </w:r>
      <w:r w:rsidR="00027E7C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Rob Compton and appointment of Tequila Terry to serve as executive director of DentaQuest Institute</w:t>
      </w:r>
      <w:r w:rsidR="001135EB">
        <w:rPr>
          <w:rFonts w:ascii="Times New Roman" w:hAnsi="Times New Roman"/>
          <w:sz w:val="24"/>
          <w:szCs w:val="24"/>
        </w:rPr>
        <w:t>.</w:t>
      </w:r>
    </w:p>
    <w:p w14:paraId="39CDA139" w14:textId="77777777" w:rsidR="0093465F" w:rsidRDefault="0093465F" w:rsidP="009E3F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E3B9EEC" w14:textId="4174D2F4" w:rsidR="00F713F8" w:rsidRPr="009E3FDF" w:rsidRDefault="008E3541" w:rsidP="009E3F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learn more about these leaders and their roles, visit: </w:t>
      </w:r>
      <w:hyperlink r:id="rId7" w:history="1">
        <w:r w:rsidRPr="00052483">
          <w:rPr>
            <w:rStyle w:val="Hyperlink"/>
            <w:rFonts w:ascii="Times New Roman" w:hAnsi="Times New Roman"/>
            <w:sz w:val="24"/>
            <w:szCs w:val="24"/>
          </w:rPr>
          <w:t>http://www.dentaquest.com/about-us/dentaquest-leadership/</w:t>
        </w:r>
      </w:hyperlink>
      <w:r w:rsidR="00DA606D" w:rsidRPr="00DA606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751C0A" w14:textId="46FAA032" w:rsidR="00F713F8" w:rsidRDefault="00F713F8" w:rsidP="005636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C120FC" w14:textId="604E1577" w:rsidR="00563654" w:rsidRPr="00563654" w:rsidRDefault="007275C3" w:rsidP="00563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5C3">
        <w:rPr>
          <w:rFonts w:ascii="Times New Roman" w:hAnsi="Times New Roman"/>
          <w:b/>
          <w:bCs/>
          <w:sz w:val="24"/>
          <w:szCs w:val="24"/>
        </w:rPr>
        <w:t>About DentaQuest</w:t>
      </w:r>
      <w:r w:rsidRPr="007275C3">
        <w:rPr>
          <w:rFonts w:ascii="Times New Roman" w:hAnsi="Times New Roman"/>
          <w:sz w:val="24"/>
          <w:szCs w:val="24"/>
        </w:rPr>
        <w:br/>
      </w:r>
      <w:r w:rsidR="001D141B" w:rsidRPr="001D141B">
        <w:rPr>
          <w:rFonts w:ascii="Times New Roman" w:hAnsi="Times New Roman"/>
          <w:sz w:val="24"/>
          <w:szCs w:val="24"/>
        </w:rPr>
        <w:t>Based in Boston, Mass., DentaQuest (</w:t>
      </w:r>
      <w:hyperlink r:id="rId8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www.dentaquest.com</w:t>
        </w:r>
      </w:hyperlink>
      <w:r w:rsidR="001D141B" w:rsidRPr="001D141B">
        <w:rPr>
          <w:rFonts w:ascii="Times New Roman" w:hAnsi="Times New Roman"/>
          <w:sz w:val="24"/>
          <w:szCs w:val="24"/>
        </w:rPr>
        <w:t>) is the largest oral health company in the Medicaid space. Along with its charitable DentaQuest Foundation (</w:t>
      </w:r>
      <w:hyperlink r:id="rId9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www.dentaquestfoundation.org</w:t>
        </w:r>
      </w:hyperlink>
      <w:r w:rsidR="001D141B" w:rsidRPr="001D141B">
        <w:rPr>
          <w:rFonts w:ascii="Times New Roman" w:hAnsi="Times New Roman"/>
          <w:sz w:val="24"/>
          <w:szCs w:val="24"/>
        </w:rPr>
        <w:t>), its clinical DentaQuest Care Group and its educational DentaQuest Institute (</w:t>
      </w:r>
      <w:hyperlink r:id="rId10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www.dentaquestinstitute.org</w:t>
        </w:r>
      </w:hyperlink>
      <w:r w:rsidR="001D141B" w:rsidRPr="001D141B">
        <w:rPr>
          <w:rFonts w:ascii="Times New Roman" w:hAnsi="Times New Roman"/>
          <w:sz w:val="24"/>
          <w:szCs w:val="24"/>
        </w:rPr>
        <w:t>), its mission is to improve the oral health of all. Follow DentaQuest on Twitter </w:t>
      </w:r>
      <w:hyperlink r:id="rId11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@DentaQuest</w:t>
        </w:r>
      </w:hyperlink>
      <w:r w:rsidR="001D141B" w:rsidRPr="001D141B">
        <w:rPr>
          <w:rFonts w:ascii="Times New Roman" w:hAnsi="Times New Roman"/>
          <w:sz w:val="24"/>
          <w:szCs w:val="24"/>
        </w:rPr>
        <w:t xml:space="preserve">, Facebook </w:t>
      </w:r>
      <w:r w:rsidR="001D141B" w:rsidRPr="001D141B">
        <w:rPr>
          <w:rFonts w:ascii="Times New Roman" w:hAnsi="Times New Roman"/>
          <w:sz w:val="24"/>
          <w:szCs w:val="24"/>
        </w:rPr>
        <w:lastRenderedPageBreak/>
        <w:t>at </w:t>
      </w:r>
      <w:hyperlink r:id="rId12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www.facebook.com/DentaQuest</w:t>
        </w:r>
      </w:hyperlink>
      <w:r w:rsidR="001D141B" w:rsidRPr="001D141B">
        <w:rPr>
          <w:rFonts w:ascii="Times New Roman" w:hAnsi="Times New Roman"/>
          <w:sz w:val="24"/>
          <w:szCs w:val="24"/>
        </w:rPr>
        <w:t>, Instagram </w:t>
      </w:r>
      <w:hyperlink r:id="rId13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@inside_dentaquest</w:t>
        </w:r>
      </w:hyperlink>
      <w:r w:rsidR="001D141B" w:rsidRPr="001D141B">
        <w:rPr>
          <w:rFonts w:ascii="Times New Roman" w:hAnsi="Times New Roman"/>
          <w:sz w:val="24"/>
          <w:szCs w:val="24"/>
        </w:rPr>
        <w:t> and LinkedIn at </w:t>
      </w:r>
      <w:hyperlink r:id="rId14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www.linkedin.com/company/dentaquest</w:t>
        </w:r>
      </w:hyperlink>
      <w:r w:rsidR="001D141B" w:rsidRPr="001D141B">
        <w:rPr>
          <w:rFonts w:ascii="Times New Roman" w:hAnsi="Times New Roman"/>
          <w:sz w:val="24"/>
          <w:szCs w:val="24"/>
        </w:rPr>
        <w:t>, and subscribe to our blog, Oral Health Matters at </w:t>
      </w:r>
      <w:hyperlink r:id="rId15" w:history="1">
        <w:r w:rsidR="001D141B" w:rsidRPr="001D141B">
          <w:rPr>
            <w:rStyle w:val="Hyperlink"/>
            <w:rFonts w:ascii="Times New Roman" w:hAnsi="Times New Roman"/>
            <w:sz w:val="24"/>
            <w:szCs w:val="24"/>
          </w:rPr>
          <w:t>http://oralhealthmatters.blogspot.com</w:t>
        </w:r>
      </w:hyperlink>
      <w:r w:rsidR="001D141B" w:rsidRPr="001D141B">
        <w:rPr>
          <w:rFonts w:ascii="Times New Roman" w:hAnsi="Times New Roman"/>
          <w:sz w:val="24"/>
          <w:szCs w:val="24"/>
        </w:rPr>
        <w:t>/.</w:t>
      </w:r>
    </w:p>
    <w:p w14:paraId="22B85B1C" w14:textId="767E4F9D" w:rsidR="00744D78" w:rsidRDefault="00744D78" w:rsidP="00563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BF806" w14:textId="31CCFD86" w:rsidR="007275C3" w:rsidRPr="00F94D89" w:rsidRDefault="00744D78" w:rsidP="00744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 w:rsidR="00C37D4C">
        <w:rPr>
          <w:rFonts w:ascii="Times New Roman" w:hAnsi="Times New Roman"/>
          <w:sz w:val="24"/>
          <w:szCs w:val="24"/>
        </w:rPr>
        <w:t>##</w:t>
      </w:r>
      <w:r w:rsidR="006C1AF0">
        <w:rPr>
          <w:rFonts w:ascii="Times New Roman" w:hAnsi="Times New Roman"/>
          <w:sz w:val="24"/>
          <w:szCs w:val="24"/>
        </w:rPr>
        <w:br/>
      </w:r>
    </w:p>
    <w:sectPr w:rsidR="007275C3" w:rsidRPr="00F94D89" w:rsidSect="002043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3A0"/>
    <w:multiLevelType w:val="hybridMultilevel"/>
    <w:tmpl w:val="1CA4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FEE"/>
    <w:multiLevelType w:val="hybridMultilevel"/>
    <w:tmpl w:val="5E60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F4C"/>
    <w:multiLevelType w:val="multilevel"/>
    <w:tmpl w:val="F930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34FF1"/>
    <w:multiLevelType w:val="multilevel"/>
    <w:tmpl w:val="2444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20D73"/>
    <w:multiLevelType w:val="multilevel"/>
    <w:tmpl w:val="2DF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232AD"/>
    <w:rsid w:val="00027E7C"/>
    <w:rsid w:val="000413D9"/>
    <w:rsid w:val="00043960"/>
    <w:rsid w:val="00053DF3"/>
    <w:rsid w:val="00054074"/>
    <w:rsid w:val="00072693"/>
    <w:rsid w:val="00085CA1"/>
    <w:rsid w:val="000975DF"/>
    <w:rsid w:val="000A1482"/>
    <w:rsid w:val="000A1A6C"/>
    <w:rsid w:val="000A415A"/>
    <w:rsid w:val="000B3F06"/>
    <w:rsid w:val="000D03B1"/>
    <w:rsid w:val="001113FB"/>
    <w:rsid w:val="00112C9E"/>
    <w:rsid w:val="001135EB"/>
    <w:rsid w:val="00130FF5"/>
    <w:rsid w:val="001367CF"/>
    <w:rsid w:val="0014229F"/>
    <w:rsid w:val="001513CB"/>
    <w:rsid w:val="001620AF"/>
    <w:rsid w:val="00173A98"/>
    <w:rsid w:val="001A710F"/>
    <w:rsid w:val="001A7596"/>
    <w:rsid w:val="001B64D2"/>
    <w:rsid w:val="001B7BE1"/>
    <w:rsid w:val="001C20B0"/>
    <w:rsid w:val="001C3302"/>
    <w:rsid w:val="001C36E4"/>
    <w:rsid w:val="001C4B76"/>
    <w:rsid w:val="001D141B"/>
    <w:rsid w:val="001D3137"/>
    <w:rsid w:val="001D6D33"/>
    <w:rsid w:val="002043A8"/>
    <w:rsid w:val="00253364"/>
    <w:rsid w:val="0026024C"/>
    <w:rsid w:val="00266B7A"/>
    <w:rsid w:val="00271DE6"/>
    <w:rsid w:val="00276B37"/>
    <w:rsid w:val="00277D70"/>
    <w:rsid w:val="00294F9C"/>
    <w:rsid w:val="002D3652"/>
    <w:rsid w:val="002F274B"/>
    <w:rsid w:val="002F72C8"/>
    <w:rsid w:val="0032397A"/>
    <w:rsid w:val="0035169F"/>
    <w:rsid w:val="00367ED1"/>
    <w:rsid w:val="0037488B"/>
    <w:rsid w:val="00381592"/>
    <w:rsid w:val="0038191B"/>
    <w:rsid w:val="00384BE7"/>
    <w:rsid w:val="003919F7"/>
    <w:rsid w:val="00394352"/>
    <w:rsid w:val="003A1671"/>
    <w:rsid w:val="003A2DFA"/>
    <w:rsid w:val="003A6328"/>
    <w:rsid w:val="003B3919"/>
    <w:rsid w:val="003D2095"/>
    <w:rsid w:val="003E5EAD"/>
    <w:rsid w:val="003E6DBD"/>
    <w:rsid w:val="003F14E6"/>
    <w:rsid w:val="003F3514"/>
    <w:rsid w:val="00401C7D"/>
    <w:rsid w:val="00402D02"/>
    <w:rsid w:val="004134B7"/>
    <w:rsid w:val="00414AF0"/>
    <w:rsid w:val="00421E34"/>
    <w:rsid w:val="0042653D"/>
    <w:rsid w:val="00432F47"/>
    <w:rsid w:val="00434D55"/>
    <w:rsid w:val="00436D17"/>
    <w:rsid w:val="00437F5A"/>
    <w:rsid w:val="00466810"/>
    <w:rsid w:val="00473C74"/>
    <w:rsid w:val="004835BC"/>
    <w:rsid w:val="00490560"/>
    <w:rsid w:val="004905A2"/>
    <w:rsid w:val="004911FA"/>
    <w:rsid w:val="00492105"/>
    <w:rsid w:val="004953BC"/>
    <w:rsid w:val="004966FF"/>
    <w:rsid w:val="004E27AF"/>
    <w:rsid w:val="004E3E48"/>
    <w:rsid w:val="0050013B"/>
    <w:rsid w:val="005014B7"/>
    <w:rsid w:val="00517F48"/>
    <w:rsid w:val="00531015"/>
    <w:rsid w:val="00543A9A"/>
    <w:rsid w:val="00550EA9"/>
    <w:rsid w:val="00562C9D"/>
    <w:rsid w:val="00563654"/>
    <w:rsid w:val="005724B8"/>
    <w:rsid w:val="005761D9"/>
    <w:rsid w:val="00590606"/>
    <w:rsid w:val="005C21CC"/>
    <w:rsid w:val="005C5D94"/>
    <w:rsid w:val="005E1ADC"/>
    <w:rsid w:val="005E3C91"/>
    <w:rsid w:val="005F6642"/>
    <w:rsid w:val="00602D7D"/>
    <w:rsid w:val="00627917"/>
    <w:rsid w:val="00645135"/>
    <w:rsid w:val="0065328B"/>
    <w:rsid w:val="0065538F"/>
    <w:rsid w:val="00660385"/>
    <w:rsid w:val="00670415"/>
    <w:rsid w:val="00676CBC"/>
    <w:rsid w:val="006A4E17"/>
    <w:rsid w:val="006A6089"/>
    <w:rsid w:val="006B607F"/>
    <w:rsid w:val="006C1AF0"/>
    <w:rsid w:val="006C50AE"/>
    <w:rsid w:val="006D2C0B"/>
    <w:rsid w:val="006F0BB1"/>
    <w:rsid w:val="006F1D6B"/>
    <w:rsid w:val="00700D59"/>
    <w:rsid w:val="0071348B"/>
    <w:rsid w:val="007275C3"/>
    <w:rsid w:val="0073210A"/>
    <w:rsid w:val="00744D78"/>
    <w:rsid w:val="007867A6"/>
    <w:rsid w:val="007A265B"/>
    <w:rsid w:val="007C3352"/>
    <w:rsid w:val="007D5D74"/>
    <w:rsid w:val="007E39B2"/>
    <w:rsid w:val="007F614F"/>
    <w:rsid w:val="007F7E9B"/>
    <w:rsid w:val="00804FF2"/>
    <w:rsid w:val="00810BF9"/>
    <w:rsid w:val="00817A8D"/>
    <w:rsid w:val="00844AB1"/>
    <w:rsid w:val="00846BAE"/>
    <w:rsid w:val="00847C84"/>
    <w:rsid w:val="008513C9"/>
    <w:rsid w:val="00851750"/>
    <w:rsid w:val="00876CC1"/>
    <w:rsid w:val="0088397B"/>
    <w:rsid w:val="00885C07"/>
    <w:rsid w:val="008938D8"/>
    <w:rsid w:val="008C25B9"/>
    <w:rsid w:val="008C3240"/>
    <w:rsid w:val="008C4EA1"/>
    <w:rsid w:val="008C5E7F"/>
    <w:rsid w:val="008E3102"/>
    <w:rsid w:val="008E3541"/>
    <w:rsid w:val="008E6214"/>
    <w:rsid w:val="008E7253"/>
    <w:rsid w:val="008F5CE4"/>
    <w:rsid w:val="0092092C"/>
    <w:rsid w:val="0093170E"/>
    <w:rsid w:val="00932093"/>
    <w:rsid w:val="009337A0"/>
    <w:rsid w:val="0093465F"/>
    <w:rsid w:val="009366D3"/>
    <w:rsid w:val="00937CE4"/>
    <w:rsid w:val="00937DA4"/>
    <w:rsid w:val="009405ED"/>
    <w:rsid w:val="00940ACC"/>
    <w:rsid w:val="0094182C"/>
    <w:rsid w:val="009544A0"/>
    <w:rsid w:val="0099091F"/>
    <w:rsid w:val="009A045B"/>
    <w:rsid w:val="009B4D56"/>
    <w:rsid w:val="009C247A"/>
    <w:rsid w:val="009C74EA"/>
    <w:rsid w:val="009E063A"/>
    <w:rsid w:val="009E3FDF"/>
    <w:rsid w:val="009E44C0"/>
    <w:rsid w:val="009E4E77"/>
    <w:rsid w:val="009F1F02"/>
    <w:rsid w:val="00A11A20"/>
    <w:rsid w:val="00A12B93"/>
    <w:rsid w:val="00A32014"/>
    <w:rsid w:val="00A3649F"/>
    <w:rsid w:val="00A43998"/>
    <w:rsid w:val="00A46A07"/>
    <w:rsid w:val="00A61F05"/>
    <w:rsid w:val="00A65FC3"/>
    <w:rsid w:val="00A7291A"/>
    <w:rsid w:val="00A84DBE"/>
    <w:rsid w:val="00A9156A"/>
    <w:rsid w:val="00A93A8E"/>
    <w:rsid w:val="00AB54A6"/>
    <w:rsid w:val="00AE24E5"/>
    <w:rsid w:val="00AE2DA6"/>
    <w:rsid w:val="00AE79E5"/>
    <w:rsid w:val="00AF0F5A"/>
    <w:rsid w:val="00B04CB2"/>
    <w:rsid w:val="00B144C9"/>
    <w:rsid w:val="00B1546C"/>
    <w:rsid w:val="00B17ACF"/>
    <w:rsid w:val="00B23394"/>
    <w:rsid w:val="00B30BD0"/>
    <w:rsid w:val="00B30CB7"/>
    <w:rsid w:val="00B32EFB"/>
    <w:rsid w:val="00B42A5A"/>
    <w:rsid w:val="00B46AFC"/>
    <w:rsid w:val="00B52971"/>
    <w:rsid w:val="00B543E7"/>
    <w:rsid w:val="00B550E1"/>
    <w:rsid w:val="00B625B5"/>
    <w:rsid w:val="00B719F0"/>
    <w:rsid w:val="00B967B9"/>
    <w:rsid w:val="00BA2BCB"/>
    <w:rsid w:val="00BB2AA8"/>
    <w:rsid w:val="00BB2AE9"/>
    <w:rsid w:val="00BC1F21"/>
    <w:rsid w:val="00BC2362"/>
    <w:rsid w:val="00BD020E"/>
    <w:rsid w:val="00BD7575"/>
    <w:rsid w:val="00BE52D5"/>
    <w:rsid w:val="00C03CC8"/>
    <w:rsid w:val="00C045C2"/>
    <w:rsid w:val="00C149E9"/>
    <w:rsid w:val="00C159A9"/>
    <w:rsid w:val="00C2372E"/>
    <w:rsid w:val="00C23EB0"/>
    <w:rsid w:val="00C306A1"/>
    <w:rsid w:val="00C33D2A"/>
    <w:rsid w:val="00C378D7"/>
    <w:rsid w:val="00C37D4C"/>
    <w:rsid w:val="00C45DFA"/>
    <w:rsid w:val="00C47E97"/>
    <w:rsid w:val="00C568C2"/>
    <w:rsid w:val="00C6236A"/>
    <w:rsid w:val="00C7028C"/>
    <w:rsid w:val="00C726A6"/>
    <w:rsid w:val="00C74694"/>
    <w:rsid w:val="00C8002F"/>
    <w:rsid w:val="00C8131E"/>
    <w:rsid w:val="00C90355"/>
    <w:rsid w:val="00C91A3A"/>
    <w:rsid w:val="00CA19CE"/>
    <w:rsid w:val="00CA28C0"/>
    <w:rsid w:val="00CA7DD5"/>
    <w:rsid w:val="00CC4DB7"/>
    <w:rsid w:val="00CD5623"/>
    <w:rsid w:val="00CD64D5"/>
    <w:rsid w:val="00CE6A65"/>
    <w:rsid w:val="00D04596"/>
    <w:rsid w:val="00D26F00"/>
    <w:rsid w:val="00D35EF9"/>
    <w:rsid w:val="00D418AE"/>
    <w:rsid w:val="00D53C53"/>
    <w:rsid w:val="00D7396C"/>
    <w:rsid w:val="00D7616E"/>
    <w:rsid w:val="00D80744"/>
    <w:rsid w:val="00D84C6B"/>
    <w:rsid w:val="00DA23E5"/>
    <w:rsid w:val="00DA24E5"/>
    <w:rsid w:val="00DA606D"/>
    <w:rsid w:val="00DA7AAD"/>
    <w:rsid w:val="00DC0FDB"/>
    <w:rsid w:val="00DD1591"/>
    <w:rsid w:val="00DD1FC8"/>
    <w:rsid w:val="00DD6A07"/>
    <w:rsid w:val="00E140AC"/>
    <w:rsid w:val="00E3073B"/>
    <w:rsid w:val="00E43031"/>
    <w:rsid w:val="00E4663D"/>
    <w:rsid w:val="00E57785"/>
    <w:rsid w:val="00E60E4A"/>
    <w:rsid w:val="00E60F6B"/>
    <w:rsid w:val="00E745A0"/>
    <w:rsid w:val="00E84FAC"/>
    <w:rsid w:val="00EA15D2"/>
    <w:rsid w:val="00EA2CF9"/>
    <w:rsid w:val="00EA758B"/>
    <w:rsid w:val="00EC4606"/>
    <w:rsid w:val="00EC5C40"/>
    <w:rsid w:val="00EC5C83"/>
    <w:rsid w:val="00ED17A8"/>
    <w:rsid w:val="00EE0616"/>
    <w:rsid w:val="00EE410C"/>
    <w:rsid w:val="00F21014"/>
    <w:rsid w:val="00F3707C"/>
    <w:rsid w:val="00F452D1"/>
    <w:rsid w:val="00F54C12"/>
    <w:rsid w:val="00F62261"/>
    <w:rsid w:val="00F634D8"/>
    <w:rsid w:val="00F63886"/>
    <w:rsid w:val="00F707B8"/>
    <w:rsid w:val="00F7114E"/>
    <w:rsid w:val="00F713F8"/>
    <w:rsid w:val="00F804FC"/>
    <w:rsid w:val="00F94D89"/>
    <w:rsid w:val="00FA11EC"/>
    <w:rsid w:val="00FD3274"/>
    <w:rsid w:val="00FF455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2E688"/>
  <w15:docId w15:val="{CD2D9E27-F54B-4546-AB8B-248B3D03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3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638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3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388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3886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638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88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D84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1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1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7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B822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36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11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11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1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1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1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11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dentaquest" TargetMode="External"/><Relationship Id="rId12" Type="http://schemas.openxmlformats.org/officeDocument/2006/relationships/hyperlink" Target="https://www.facebook.com/DentaQuest" TargetMode="External"/><Relationship Id="rId13" Type="http://schemas.openxmlformats.org/officeDocument/2006/relationships/hyperlink" Target="https://www.instagram.com/inside_dentaquest/" TargetMode="External"/><Relationship Id="rId14" Type="http://schemas.openxmlformats.org/officeDocument/2006/relationships/hyperlink" Target="http://www.linkedin.com/company/dentaquest" TargetMode="External"/><Relationship Id="rId15" Type="http://schemas.openxmlformats.org/officeDocument/2006/relationships/hyperlink" Target="http://oralhealthmatters.blogspot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ristin.laroche@improvingoralhealth.com" TargetMode="External"/><Relationship Id="rId7" Type="http://schemas.openxmlformats.org/officeDocument/2006/relationships/hyperlink" Target="http://www.dentaquest.com/about-us/dentaquest-leadership/" TargetMode="External"/><Relationship Id="rId8" Type="http://schemas.openxmlformats.org/officeDocument/2006/relationships/hyperlink" Target="http://www.dentaquest.com/" TargetMode="External"/><Relationship Id="rId9" Type="http://schemas.openxmlformats.org/officeDocument/2006/relationships/hyperlink" Target="http://dentaquestfoundation.org/" TargetMode="External"/><Relationship Id="rId10" Type="http://schemas.openxmlformats.org/officeDocument/2006/relationships/hyperlink" Target="https://www.dentaquest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2015</vt:lpstr>
    </vt:vector>
  </TitlesOfParts>
  <Company>DentaQuest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2015</dc:title>
  <dc:creator>DentaQuest</dc:creator>
  <cp:lastModifiedBy>Microsoft Office User</cp:lastModifiedBy>
  <cp:revision>2</cp:revision>
  <cp:lastPrinted>2016-12-19T21:49:00Z</cp:lastPrinted>
  <dcterms:created xsi:type="dcterms:W3CDTF">2016-12-21T14:39:00Z</dcterms:created>
  <dcterms:modified xsi:type="dcterms:W3CDTF">2016-12-21T14:39:00Z</dcterms:modified>
</cp:coreProperties>
</file>